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9E6C35">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B070F6" w:rsidRPr="00B070F6">
              <w:rPr>
                <w:rFonts w:ascii="仿宋_GB2312" w:eastAsia="仿宋_GB2312" w:hint="eastAsia"/>
                <w:bCs/>
                <w:sz w:val="32"/>
                <w:szCs w:val="32"/>
              </w:rPr>
              <w:t>旋转调强放疗计划验证系统</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F42EF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00250DC1">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00250DC1">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F42EF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F42EFD">
              <w:rPr>
                <w:rFonts w:asciiTheme="minorHAnsi" w:eastAsia="仿宋_GB2312" w:hAnsiTheme="minorHAnsi" w:cs="仿宋_GB2312" w:hint="eastAsia"/>
                <w:kern w:val="0"/>
                <w:sz w:val="32"/>
                <w:szCs w:val="32"/>
                <w:u w:val="single"/>
              </w:rPr>
              <w:t>29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876715">
        <w:trPr>
          <w:trHeight w:hRule="exact" w:val="839"/>
        </w:trPr>
        <w:tc>
          <w:tcPr>
            <w:tcW w:w="1355" w:type="dxa"/>
            <w:shd w:val="clear" w:color="auto" w:fill="auto"/>
            <w:vAlign w:val="center"/>
          </w:tcPr>
          <w:p w:rsidR="009341BE" w:rsidRDefault="009341BE"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9E6C35">
            <w:pPr>
              <w:widowControl/>
              <w:spacing w:afterLines="50"/>
              <w:jc w:val="center"/>
              <w:rPr>
                <w:rFonts w:ascii="仿宋_GB2312" w:eastAsia="仿宋_GB2312" w:hAnsi="仿宋_GB2312" w:cs="仿宋_GB2312"/>
                <w:color w:val="000000"/>
                <w:kern w:val="0"/>
                <w:sz w:val="28"/>
                <w:szCs w:val="28"/>
              </w:rPr>
            </w:pPr>
          </w:p>
          <w:p w:rsidR="009341BE" w:rsidRDefault="009341BE" w:rsidP="00876715">
            <w:pPr>
              <w:pStyle w:val="a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B070F6"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B070F6">
              <w:rPr>
                <w:rFonts w:ascii="仿宋_GB2312" w:eastAsia="仿宋_GB2312" w:hAnsi="宋体" w:cs="宋体" w:hint="eastAsia"/>
                <w:bCs/>
                <w:color w:val="000000"/>
                <w:sz w:val="32"/>
                <w:szCs w:val="32"/>
                <w:shd w:val="clear" w:color="auto" w:fill="FFFFFF"/>
              </w:rPr>
              <w:t>旋转调强放疗计划验证系统</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9324D3" w:rsidP="00F42EFD">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120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B070F6" w:rsidRPr="00B070F6">
        <w:rPr>
          <w:rFonts w:ascii="仿宋_GB2312" w:hAnsi="仿宋_GB2312" w:cs="仿宋_GB2312" w:hint="eastAsia"/>
          <w:bCs/>
          <w:sz w:val="32"/>
          <w:szCs w:val="32"/>
        </w:rPr>
        <w:t>旋转调强放疗计划验证系统</w:t>
      </w:r>
    </w:p>
    <w:tbl>
      <w:tblPr>
        <w:tblW w:w="10344"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8002"/>
      </w:tblGrid>
      <w:tr w:rsidR="00164C43" w:rsidTr="009324D3">
        <w:trPr>
          <w:trHeight w:hRule="exact" w:val="706"/>
          <w:jc w:val="center"/>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8002"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9324D3">
        <w:trPr>
          <w:trHeight w:val="1678"/>
          <w:jc w:val="center"/>
        </w:trPr>
        <w:tc>
          <w:tcPr>
            <w:tcW w:w="925" w:type="dxa"/>
            <w:vAlign w:val="center"/>
          </w:tcPr>
          <w:p w:rsidR="00F47B8A" w:rsidRDefault="00A72645"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B070F6" w:rsidP="009341BE">
            <w:pPr>
              <w:spacing w:line="400" w:lineRule="exact"/>
              <w:rPr>
                <w:rFonts w:ascii="仿宋_GB2312" w:eastAsia="仿宋_GB2312" w:hAnsi="宋体" w:cs="仿宋_GB2312"/>
                <w:sz w:val="28"/>
                <w:szCs w:val="28"/>
              </w:rPr>
            </w:pPr>
            <w:r w:rsidRPr="00B070F6">
              <w:rPr>
                <w:rFonts w:ascii="仿宋_GB2312" w:eastAsia="仿宋_GB2312" w:hAnsi="宋体" w:cs="仿宋_GB2312" w:hint="eastAsia"/>
                <w:bCs/>
                <w:color w:val="000000"/>
                <w:sz w:val="28"/>
                <w:szCs w:val="28"/>
              </w:rPr>
              <w:t>旋转调强放疗计划验证系统</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8002" w:type="dxa"/>
          </w:tcPr>
          <w:p w:rsidR="009324D3" w:rsidRPr="009324D3" w:rsidRDefault="009324D3" w:rsidP="009324D3">
            <w:pPr>
              <w:spacing w:line="440" w:lineRule="exact"/>
              <w:jc w:val="left"/>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1、应用于常规调强以及旋转调强放射治疗的患者计划剂量验证;</w:t>
            </w:r>
          </w:p>
          <w:p w:rsidR="009324D3" w:rsidRPr="009324D3" w:rsidRDefault="009324D3" w:rsidP="009324D3">
            <w:pPr>
              <w:spacing w:line="440" w:lineRule="exact"/>
              <w:jc w:val="left"/>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2、探头类型:适用于辐射剂量测量的微小探头</w:t>
            </w:r>
          </w:p>
          <w:p w:rsidR="009324D3" w:rsidRPr="009324D3" w:rsidRDefault="009324D3" w:rsidP="009324D3">
            <w:pPr>
              <w:spacing w:line="440" w:lineRule="exact"/>
              <w:jc w:val="left"/>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3、探头呈螺旋三维状分布</w:t>
            </w:r>
            <w:r>
              <w:rPr>
                <w:rFonts w:ascii="仿宋_GB2312" w:eastAsia="仿宋_GB2312" w:hAnsi="宋体" w:cs="仿宋_GB2312" w:hint="eastAsia"/>
                <w:bCs/>
                <w:color w:val="000000"/>
                <w:sz w:val="28"/>
                <w:szCs w:val="28"/>
              </w:rPr>
              <w:t>，</w:t>
            </w:r>
            <w:r w:rsidRPr="009324D3">
              <w:rPr>
                <w:rFonts w:ascii="仿宋_GB2312" w:eastAsia="仿宋_GB2312" w:hAnsi="宋体" w:cs="仿宋_GB2312" w:hint="eastAsia"/>
                <w:bCs/>
                <w:color w:val="000000"/>
                <w:sz w:val="28"/>
                <w:szCs w:val="28"/>
              </w:rPr>
              <w:t>可测量实际三维剂量;</w:t>
            </w:r>
          </w:p>
          <w:p w:rsidR="009324D3" w:rsidRPr="009324D3" w:rsidRDefault="009324D3" w:rsidP="009324D3">
            <w:pPr>
              <w:spacing w:line="440" w:lineRule="exact"/>
              <w:jc w:val="left"/>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4、探头数量:≥1000</w:t>
            </w:r>
            <w:r>
              <w:rPr>
                <w:rFonts w:ascii="仿宋_GB2312" w:eastAsia="仿宋_GB2312" w:hAnsi="宋体" w:cs="仿宋_GB2312" w:hint="eastAsia"/>
                <w:bCs/>
                <w:color w:val="000000"/>
                <w:sz w:val="28"/>
                <w:szCs w:val="28"/>
              </w:rPr>
              <w:t>个；</w:t>
            </w:r>
          </w:p>
          <w:p w:rsidR="00FB0E5F" w:rsidRPr="009324D3" w:rsidRDefault="009324D3" w:rsidP="009324D3">
            <w:pPr>
              <w:pStyle w:val="a0"/>
              <w:spacing w:line="440" w:lineRule="exact"/>
              <w:ind w:firstLine="0"/>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5、探头最小间距:≤1.0 cm</w:t>
            </w:r>
            <w:r>
              <w:rPr>
                <w:rFonts w:ascii="仿宋_GB2312" w:eastAsia="仿宋_GB2312" w:hAnsi="宋体" w:cs="仿宋_GB2312" w:hint="eastAsia"/>
                <w:bCs/>
                <w:color w:val="000000"/>
                <w:sz w:val="28"/>
                <w:szCs w:val="28"/>
              </w:rPr>
              <w:t>；</w:t>
            </w:r>
          </w:p>
          <w:p w:rsidR="009324D3" w:rsidRPr="009324D3" w:rsidRDefault="009324D3" w:rsidP="009324D3">
            <w:pPr>
              <w:pStyle w:val="a0"/>
              <w:spacing w:line="440" w:lineRule="exact"/>
              <w:ind w:firstLine="0"/>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6、可测量多叶光栅走位精度</w:t>
            </w:r>
            <w:r>
              <w:rPr>
                <w:rFonts w:ascii="仿宋_GB2312" w:eastAsia="仿宋_GB2312" w:hAnsi="宋体" w:cs="仿宋_GB2312" w:hint="eastAsia"/>
                <w:bCs/>
                <w:color w:val="000000"/>
                <w:sz w:val="28"/>
                <w:szCs w:val="28"/>
              </w:rPr>
              <w:t>、</w:t>
            </w:r>
            <w:r w:rsidRPr="009324D3">
              <w:rPr>
                <w:rFonts w:ascii="仿宋_GB2312" w:eastAsia="仿宋_GB2312" w:hAnsi="宋体" w:cs="仿宋_GB2312" w:hint="eastAsia"/>
                <w:bCs/>
                <w:color w:val="000000"/>
                <w:sz w:val="28"/>
                <w:szCs w:val="28"/>
              </w:rPr>
              <w:t>加速器机架角度、床旋转角度等机器 QA;</w:t>
            </w:r>
          </w:p>
          <w:p w:rsidR="009324D3" w:rsidRPr="009324D3" w:rsidRDefault="009324D3" w:rsidP="009324D3">
            <w:pPr>
              <w:pStyle w:val="a0"/>
              <w:spacing w:line="440" w:lineRule="exact"/>
              <w:ind w:firstLine="0"/>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7、内置计划评估分析软件</w:t>
            </w:r>
            <w:r>
              <w:rPr>
                <w:rFonts w:ascii="仿宋_GB2312" w:eastAsia="仿宋_GB2312" w:hAnsi="宋体" w:cs="仿宋_GB2312" w:hint="eastAsia"/>
                <w:bCs/>
                <w:color w:val="000000"/>
                <w:sz w:val="28"/>
                <w:szCs w:val="28"/>
              </w:rPr>
              <w:t>，</w:t>
            </w:r>
            <w:r w:rsidRPr="009324D3">
              <w:rPr>
                <w:rFonts w:ascii="仿宋_GB2312" w:eastAsia="仿宋_GB2312" w:hAnsi="宋体" w:cs="仿宋_GB2312" w:hint="eastAsia"/>
                <w:bCs/>
                <w:color w:val="000000"/>
                <w:sz w:val="28"/>
                <w:szCs w:val="28"/>
              </w:rPr>
              <w:t>能实现对计划的评估预判、计划质量分析等;</w:t>
            </w:r>
          </w:p>
          <w:p w:rsidR="009324D3" w:rsidRPr="009324D3" w:rsidRDefault="009324D3" w:rsidP="009324D3">
            <w:pPr>
              <w:pStyle w:val="a0"/>
              <w:spacing w:line="440" w:lineRule="exact"/>
              <w:ind w:firstLine="0"/>
              <w:rPr>
                <w:rFonts w:ascii="仿宋_GB2312" w:eastAsia="仿宋_GB2312" w:hAnsi="宋体" w:cs="仿宋_GB2312" w:hint="eastAsia"/>
                <w:bCs/>
                <w:color w:val="000000"/>
                <w:sz w:val="28"/>
                <w:szCs w:val="28"/>
              </w:rPr>
            </w:pPr>
            <w:r w:rsidRPr="009324D3">
              <w:rPr>
                <w:rFonts w:ascii="仿宋_GB2312" w:eastAsia="仿宋_GB2312" w:hAnsi="宋体" w:cs="仿宋_GB2312" w:hint="eastAsia"/>
                <w:bCs/>
                <w:color w:val="000000"/>
                <w:sz w:val="28"/>
                <w:szCs w:val="28"/>
              </w:rPr>
              <w:t>8、适用能量范围</w:t>
            </w:r>
            <w:r>
              <w:rPr>
                <w:rFonts w:ascii="仿宋_GB2312" w:eastAsia="仿宋_GB2312" w:hAnsi="宋体" w:cs="仿宋_GB2312" w:hint="eastAsia"/>
                <w:bCs/>
                <w:color w:val="000000"/>
                <w:sz w:val="28"/>
                <w:szCs w:val="28"/>
              </w:rPr>
              <w:t>：</w:t>
            </w:r>
            <w:r w:rsidRPr="009324D3">
              <w:rPr>
                <w:rFonts w:ascii="仿宋_GB2312" w:eastAsia="仿宋_GB2312" w:hAnsi="宋体" w:cs="仿宋_GB2312" w:hint="eastAsia"/>
                <w:bCs/>
                <w:color w:val="000000"/>
                <w:sz w:val="28"/>
                <w:szCs w:val="28"/>
              </w:rPr>
              <w:t>光子:Co-60-25 MV</w:t>
            </w:r>
            <w:r>
              <w:rPr>
                <w:rFonts w:ascii="仿宋_GB2312" w:eastAsia="仿宋_GB2312" w:hAnsi="宋体" w:cs="仿宋_GB2312" w:hint="eastAsia"/>
                <w:bCs/>
                <w:color w:val="000000"/>
                <w:sz w:val="28"/>
                <w:szCs w:val="28"/>
              </w:rPr>
              <w:t>；</w:t>
            </w:r>
            <w:r w:rsidRPr="009324D3">
              <w:rPr>
                <w:rFonts w:ascii="仿宋_GB2312" w:eastAsia="仿宋_GB2312" w:hAnsi="宋体" w:cs="仿宋_GB2312" w:hint="eastAsia"/>
                <w:bCs/>
                <w:color w:val="000000"/>
                <w:sz w:val="28"/>
                <w:szCs w:val="28"/>
              </w:rPr>
              <w:t>电子线:6 MeV-25 MeV</w:t>
            </w:r>
          </w:p>
          <w:p w:rsidR="009324D3" w:rsidRPr="00FB0E5F" w:rsidRDefault="009324D3" w:rsidP="009324D3">
            <w:pPr>
              <w:pStyle w:val="a0"/>
              <w:spacing w:line="440" w:lineRule="exact"/>
              <w:ind w:firstLine="0"/>
            </w:pPr>
            <w:r w:rsidRPr="009324D3">
              <w:rPr>
                <w:rFonts w:ascii="仿宋_GB2312" w:eastAsia="仿宋_GB2312" w:hAnsi="宋体" w:cs="仿宋_GB2312" w:hint="eastAsia"/>
                <w:bCs/>
                <w:color w:val="000000"/>
                <w:sz w:val="28"/>
                <w:szCs w:val="28"/>
              </w:rPr>
              <w:t>9、数据线长度:</w:t>
            </w:r>
            <w:r>
              <w:rPr>
                <w:rFonts w:ascii="仿宋_GB2312" w:eastAsia="仿宋_GB2312" w:hAnsi="宋体" w:cs="仿宋_GB2312" w:hint="eastAsia"/>
                <w:bCs/>
                <w:color w:val="000000"/>
                <w:sz w:val="28"/>
                <w:szCs w:val="28"/>
              </w:rPr>
              <w:t>≥</w:t>
            </w:r>
            <w:r w:rsidRPr="009324D3">
              <w:rPr>
                <w:rFonts w:ascii="仿宋_GB2312" w:eastAsia="仿宋_GB2312" w:hAnsi="宋体" w:cs="仿宋_GB2312" w:hint="eastAsia"/>
                <w:bCs/>
                <w:color w:val="000000"/>
                <w:sz w:val="28"/>
                <w:szCs w:val="28"/>
              </w:rPr>
              <w:t>25 米</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w:t>
      </w:r>
      <w:r w:rsidR="00C4561A" w:rsidRPr="00C4561A">
        <w:rPr>
          <w:rFonts w:ascii="仿宋_GB2312" w:eastAsia="仿宋_GB2312" w:hAnsiTheme="minorEastAsia" w:cs="仿宋_GB2312" w:hint="eastAsia"/>
          <w:bCs/>
          <w:sz w:val="32"/>
          <w:szCs w:val="32"/>
          <w:shd w:val="clear" w:color="auto" w:fill="FFFFFF"/>
        </w:rPr>
        <w:lastRenderedPageBreak/>
        <w:t>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w:t>
      </w:r>
      <w:r w:rsidR="00DE1741">
        <w:rPr>
          <w:rFonts w:ascii="仿宋_GB2312" w:eastAsia="仿宋_GB2312" w:hAnsi="仿宋_GB2312" w:cs="仿宋_GB2312" w:hint="eastAsia"/>
          <w:bCs/>
          <w:sz w:val="32"/>
          <w:szCs w:val="32"/>
          <w:shd w:val="clear" w:color="auto" w:fill="FFFFFF"/>
        </w:rPr>
        <w:t>响应</w:t>
      </w:r>
      <w:r w:rsidR="0044069B">
        <w:rPr>
          <w:rFonts w:ascii="仿宋_GB2312" w:eastAsia="仿宋_GB2312" w:hAnsi="仿宋_GB2312" w:cs="仿宋_GB2312" w:hint="eastAsia"/>
          <w:bCs/>
          <w:sz w:val="32"/>
          <w:szCs w:val="32"/>
          <w:shd w:val="clear" w:color="auto" w:fill="FFFFFF"/>
        </w:rPr>
        <w:t>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FB3" w:rsidRDefault="002A5FB3" w:rsidP="00EC5835">
      <w:r>
        <w:separator/>
      </w:r>
    </w:p>
  </w:endnote>
  <w:endnote w:type="continuationSeparator" w:id="1">
    <w:p w:rsidR="002A5FB3" w:rsidRDefault="002A5FB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FB3" w:rsidRDefault="002A5FB3" w:rsidP="00EC5835">
      <w:r>
        <w:separator/>
      </w:r>
    </w:p>
  </w:footnote>
  <w:footnote w:type="continuationSeparator" w:id="1">
    <w:p w:rsidR="002A5FB3" w:rsidRDefault="002A5FB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15B2B"/>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50DC1"/>
    <w:rsid w:val="00280AB9"/>
    <w:rsid w:val="002909D6"/>
    <w:rsid w:val="002A36B8"/>
    <w:rsid w:val="002A5FB3"/>
    <w:rsid w:val="002C005E"/>
    <w:rsid w:val="002C4821"/>
    <w:rsid w:val="002E3462"/>
    <w:rsid w:val="002F2ED1"/>
    <w:rsid w:val="002F30A8"/>
    <w:rsid w:val="00302BC6"/>
    <w:rsid w:val="00317A9F"/>
    <w:rsid w:val="003257F1"/>
    <w:rsid w:val="0033587E"/>
    <w:rsid w:val="00336295"/>
    <w:rsid w:val="003365A7"/>
    <w:rsid w:val="00340700"/>
    <w:rsid w:val="00352F7A"/>
    <w:rsid w:val="003603E0"/>
    <w:rsid w:val="00363BB8"/>
    <w:rsid w:val="00366EE5"/>
    <w:rsid w:val="00370423"/>
    <w:rsid w:val="0037161B"/>
    <w:rsid w:val="00374122"/>
    <w:rsid w:val="00384C94"/>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4C4F"/>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2B22"/>
    <w:rsid w:val="008730D4"/>
    <w:rsid w:val="00876715"/>
    <w:rsid w:val="00876CD0"/>
    <w:rsid w:val="00882771"/>
    <w:rsid w:val="00885A8A"/>
    <w:rsid w:val="00886D1C"/>
    <w:rsid w:val="0088754F"/>
    <w:rsid w:val="0089042F"/>
    <w:rsid w:val="008908CA"/>
    <w:rsid w:val="008920C2"/>
    <w:rsid w:val="008A15BE"/>
    <w:rsid w:val="008B1218"/>
    <w:rsid w:val="008B44AB"/>
    <w:rsid w:val="008B4715"/>
    <w:rsid w:val="008B6008"/>
    <w:rsid w:val="008C4981"/>
    <w:rsid w:val="008C5763"/>
    <w:rsid w:val="008D0886"/>
    <w:rsid w:val="008E3DDB"/>
    <w:rsid w:val="008E74D0"/>
    <w:rsid w:val="008F1513"/>
    <w:rsid w:val="008F3A36"/>
    <w:rsid w:val="00916CF2"/>
    <w:rsid w:val="009324D3"/>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9E6C35"/>
    <w:rsid w:val="00A02DE4"/>
    <w:rsid w:val="00A034A0"/>
    <w:rsid w:val="00A041FA"/>
    <w:rsid w:val="00A11625"/>
    <w:rsid w:val="00A138C1"/>
    <w:rsid w:val="00A24E80"/>
    <w:rsid w:val="00A2741E"/>
    <w:rsid w:val="00A3090F"/>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070F6"/>
    <w:rsid w:val="00B11D43"/>
    <w:rsid w:val="00B31E46"/>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19CF"/>
    <w:rsid w:val="00D82D60"/>
    <w:rsid w:val="00D93E57"/>
    <w:rsid w:val="00D958B5"/>
    <w:rsid w:val="00DA2F9F"/>
    <w:rsid w:val="00DB19D6"/>
    <w:rsid w:val="00DB2885"/>
    <w:rsid w:val="00DB4218"/>
    <w:rsid w:val="00DC3800"/>
    <w:rsid w:val="00DC4512"/>
    <w:rsid w:val="00DD62BC"/>
    <w:rsid w:val="00DE1741"/>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14F9"/>
    <w:rsid w:val="00F24D07"/>
    <w:rsid w:val="00F305C0"/>
    <w:rsid w:val="00F401E1"/>
    <w:rsid w:val="00F42EFD"/>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239</Words>
  <Characters>1366</Characters>
  <Application>Microsoft Office Word</Application>
  <DocSecurity>0</DocSecurity>
  <Lines>11</Lines>
  <Paragraphs>3</Paragraphs>
  <ScaleCrop>false</ScaleCrop>
  <Company>Sky123.Org</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2026-01-21T03:04:00Z</cp:lastPrinted>
  <dcterms:created xsi:type="dcterms:W3CDTF">2026-01-21T03:07:00Z</dcterms:created>
  <dcterms:modified xsi:type="dcterms:W3CDTF">2026-01-21T03:13:00Z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